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EA36" w14:textId="3696F34D" w:rsidR="007304C2" w:rsidRPr="00833728" w:rsidRDefault="00F02343" w:rsidP="007304C2">
      <w:pPr>
        <w:spacing w:before="60" w:after="0" w:line="240" w:lineRule="auto"/>
        <w:jc w:val="center"/>
        <w:rPr>
          <w:rFonts w:cstheme="minorHAnsi"/>
          <w:b/>
          <w:color w:val="D05F12"/>
          <w:sz w:val="36"/>
        </w:rPr>
      </w:pPr>
      <w:bookmarkStart w:id="0" w:name="_Hlk518302469"/>
      <w:r w:rsidRPr="00833728">
        <w:rPr>
          <w:rFonts w:cstheme="minorHAnsi"/>
          <w:b/>
          <w:noProof/>
          <w:color w:val="D05F12"/>
          <w:sz w:val="40"/>
        </w:rPr>
        <w:drawing>
          <wp:anchor distT="0" distB="0" distL="114300" distR="114300" simplePos="0" relativeHeight="251685888" behindDoc="0" locked="0" layoutInCell="1" allowOverlap="1" wp14:anchorId="58008F3D" wp14:editId="3E817E3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457200" cy="554182"/>
            <wp:effectExtent l="0" t="0" r="0" b="0"/>
            <wp:wrapNone/>
            <wp:docPr id="2" name="Picture 2" descr="Outdoor Classroom Logo 4C new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door Classroom Logo 4C new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35" w:rsidRPr="00833728">
        <w:rPr>
          <w:rFonts w:cstheme="minorHAnsi"/>
          <w:b/>
          <w:color w:val="D05F12"/>
          <w:sz w:val="56"/>
        </w:rPr>
        <w:t>Living or Nonliving?</w:t>
      </w:r>
    </w:p>
    <w:p w14:paraId="55EE721E" w14:textId="25444FD3" w:rsidR="00437435" w:rsidRPr="00833728" w:rsidRDefault="00672C4F" w:rsidP="00177093">
      <w:pPr>
        <w:spacing w:after="60" w:line="240" w:lineRule="auto"/>
        <w:jc w:val="center"/>
        <w:rPr>
          <w:rFonts w:cstheme="minorHAnsi"/>
          <w:b/>
        </w:rPr>
      </w:pPr>
      <w:r w:rsidRPr="00833728">
        <w:rPr>
          <w:rFonts w:cstheme="minorHAnsi"/>
          <w:b/>
          <w:color w:val="ED7D31" w:themeColor="accent2"/>
          <w:sz w:val="32"/>
        </w:rPr>
        <w:t>O</w:t>
      </w:r>
      <w:r w:rsidR="007304C2" w:rsidRPr="00833728">
        <w:rPr>
          <w:rFonts w:cstheme="minorHAnsi"/>
          <w:b/>
          <w:color w:val="ED7D31" w:themeColor="accent2"/>
          <w:sz w:val="32"/>
        </w:rPr>
        <w:t xml:space="preserve">utdoor </w:t>
      </w:r>
      <w:r w:rsidRPr="00833728">
        <w:rPr>
          <w:rFonts w:cstheme="minorHAnsi"/>
          <w:b/>
          <w:color w:val="ED7D31" w:themeColor="accent2"/>
          <w:sz w:val="32"/>
        </w:rPr>
        <w:t>C</w:t>
      </w:r>
      <w:r w:rsidR="007304C2" w:rsidRPr="00833728">
        <w:rPr>
          <w:rFonts w:cstheme="minorHAnsi"/>
          <w:b/>
          <w:color w:val="ED7D31" w:themeColor="accent2"/>
          <w:sz w:val="32"/>
        </w:rPr>
        <w:t>lassroom</w:t>
      </w:r>
      <w:r w:rsidRPr="00833728">
        <w:rPr>
          <w:rFonts w:cstheme="minorHAnsi"/>
          <w:b/>
          <w:color w:val="ED7D31" w:themeColor="accent2"/>
          <w:sz w:val="32"/>
        </w:rPr>
        <w:t xml:space="preserve"> Field Journal Activity</w:t>
      </w:r>
      <w:r w:rsidR="00C12CD3" w:rsidRPr="00833728">
        <w:rPr>
          <w:rFonts w:cstheme="minorHAnsi"/>
          <w:b/>
          <w:color w:val="ED7D31" w:themeColor="accent2"/>
          <w:sz w:val="32"/>
        </w:rPr>
        <w:t xml:space="preserve"> </w:t>
      </w:r>
      <w:r w:rsidR="006D4932">
        <w:rPr>
          <w:rFonts w:cstheme="minorHAnsi"/>
          <w:b/>
          <w:color w:val="ED7D31" w:themeColor="accent2"/>
          <w:sz w:val="32"/>
        </w:rPr>
        <w:t>Lesson Plans</w:t>
      </w:r>
      <w:r w:rsidR="00C318C9" w:rsidRPr="00833728">
        <w:rPr>
          <w:rFonts w:cstheme="minorHAnsi"/>
          <w:b/>
          <w:color w:val="ED7D31" w:themeColor="accent2"/>
          <w:sz w:val="32"/>
        </w:rPr>
        <w:t xml:space="preserve"> &amp; Resources</w:t>
      </w:r>
    </w:p>
    <w:p w14:paraId="7736F751" w14:textId="77777777" w:rsidR="00504124" w:rsidRPr="00504124" w:rsidRDefault="00504124" w:rsidP="00504124">
      <w:pPr>
        <w:spacing w:after="120" w:line="240" w:lineRule="auto"/>
        <w:jc w:val="center"/>
        <w:rPr>
          <w:rFonts w:cstheme="minorHAnsi"/>
          <w:b/>
          <w:color w:val="008000"/>
          <w:sz w:val="24"/>
          <w:szCs w:val="24"/>
        </w:rPr>
      </w:pPr>
      <w:r w:rsidRPr="003F405E">
        <w:rPr>
          <w:rFonts w:cstheme="minorHAnsi"/>
          <w:b/>
          <w:color w:val="008000"/>
          <w:sz w:val="24"/>
          <w:szCs w:val="24"/>
          <w:highlight w:val="yellow"/>
        </w:rPr>
        <w:t>Online Lesson Plans &amp; Resources:  https://www.alabamawildlife.org/oc-activity-living-or-nonliving/</w:t>
      </w:r>
    </w:p>
    <w:p w14:paraId="379CC270" w14:textId="0BAA3C40" w:rsidR="00F01090" w:rsidRPr="00833728" w:rsidRDefault="00DD0F75" w:rsidP="003C0E4F">
      <w:pPr>
        <w:spacing w:before="240" w:after="0" w:line="240" w:lineRule="auto"/>
        <w:rPr>
          <w:rFonts w:cstheme="minorHAnsi"/>
          <w:sz w:val="24"/>
          <w:szCs w:val="24"/>
        </w:rPr>
      </w:pPr>
      <w:r w:rsidRPr="00833728">
        <w:rPr>
          <w:rFonts w:cstheme="minorHAnsi"/>
          <w:sz w:val="24"/>
          <w:szCs w:val="24"/>
        </w:rPr>
        <w:t xml:space="preserve">Students </w:t>
      </w:r>
      <w:r w:rsidR="00DB2232" w:rsidRPr="00833728">
        <w:rPr>
          <w:rFonts w:cstheme="minorHAnsi"/>
          <w:sz w:val="24"/>
          <w:szCs w:val="24"/>
        </w:rPr>
        <w:t>will learn how to compare the differences between living and non-living things and use these patterns to analyze their observations in the outdoor classroom. </w:t>
      </w:r>
    </w:p>
    <w:p w14:paraId="764E032D" w14:textId="7D56E860" w:rsidR="00833728" w:rsidRPr="00542870" w:rsidRDefault="00833728" w:rsidP="00833728">
      <w:pPr>
        <w:rPr>
          <w:rFonts w:cstheme="minorHAnsi"/>
          <w:sz w:val="24"/>
          <w:szCs w:val="32"/>
        </w:rPr>
      </w:pPr>
      <w:bookmarkStart w:id="1" w:name="_GoBack"/>
      <w:bookmarkEnd w:id="0"/>
      <w:bookmarkEnd w:id="1"/>
    </w:p>
    <w:p w14:paraId="412B85F5" w14:textId="32C430BB" w:rsidR="007F3BBB" w:rsidRPr="0096596E" w:rsidRDefault="004173DB" w:rsidP="00F238CF">
      <w:pPr>
        <w:spacing w:after="120"/>
        <w:rPr>
          <w:rFonts w:cstheme="minorHAnsi"/>
          <w:b/>
          <w:sz w:val="28"/>
          <w:szCs w:val="24"/>
        </w:rPr>
      </w:pPr>
      <w:r w:rsidRPr="0096596E">
        <w:rPr>
          <w:rFonts w:cstheme="minorHAnsi"/>
          <w:b/>
          <w:sz w:val="28"/>
          <w:szCs w:val="24"/>
        </w:rPr>
        <w:t xml:space="preserve">Example Discussion </w:t>
      </w:r>
      <w:r w:rsidR="006B6AD6" w:rsidRPr="0096596E">
        <w:rPr>
          <w:rFonts w:cstheme="minorHAnsi"/>
          <w:b/>
          <w:sz w:val="28"/>
          <w:szCs w:val="24"/>
        </w:rPr>
        <w:t xml:space="preserve">Questions &amp; </w:t>
      </w:r>
      <w:proofErr w:type="gramStart"/>
      <w:r w:rsidR="006B6AD6" w:rsidRPr="0096596E">
        <w:rPr>
          <w:rFonts w:cstheme="minorHAnsi"/>
          <w:b/>
          <w:sz w:val="28"/>
          <w:szCs w:val="24"/>
        </w:rPr>
        <w:t>Answers</w:t>
      </w:r>
      <w:r w:rsidR="00DB1FCC">
        <w:rPr>
          <w:rFonts w:cstheme="minorHAnsi"/>
          <w:b/>
          <w:sz w:val="28"/>
          <w:szCs w:val="24"/>
        </w:rPr>
        <w:t xml:space="preserve">  </w:t>
      </w:r>
      <w:r w:rsidR="00DB1FCC" w:rsidRPr="00DB1FCC">
        <w:rPr>
          <w:rFonts w:cstheme="minorHAnsi"/>
          <w:szCs w:val="24"/>
        </w:rPr>
        <w:t>(</w:t>
      </w:r>
      <w:proofErr w:type="gramEnd"/>
      <w:r w:rsidR="00DB1FCC" w:rsidRPr="00504124">
        <w:rPr>
          <w:rFonts w:cstheme="minorHAnsi"/>
          <w:color w:val="008000"/>
          <w:szCs w:val="24"/>
        </w:rPr>
        <w:t>online as a PowerPoint</w:t>
      </w:r>
      <w:r w:rsidR="00504124">
        <w:rPr>
          <w:rFonts w:cstheme="minorHAnsi"/>
          <w:color w:val="008000"/>
          <w:szCs w:val="24"/>
        </w:rPr>
        <w:t xml:space="preserve"> or PDF</w:t>
      </w:r>
      <w:r w:rsidR="00DB1FCC" w:rsidRPr="00DB1FCC">
        <w:rPr>
          <w:rFonts w:cstheme="minorHAnsi"/>
          <w:szCs w:val="24"/>
        </w:rPr>
        <w:t>)</w:t>
      </w:r>
    </w:p>
    <w:p w14:paraId="3DBEF1E1" w14:textId="3091D606" w:rsidR="006B6AD6" w:rsidRPr="00833728" w:rsidRDefault="000F7202" w:rsidP="003E45E8">
      <w:pPr>
        <w:spacing w:after="20"/>
        <w:rPr>
          <w:rFonts w:cstheme="minorHAnsi"/>
          <w:sz w:val="24"/>
          <w:szCs w:val="24"/>
        </w:rPr>
      </w:pPr>
      <w:r w:rsidRPr="00833728">
        <w:rPr>
          <w:rFonts w:cstheme="minorHAnsi"/>
          <w:b/>
          <w:sz w:val="24"/>
          <w:szCs w:val="24"/>
        </w:rPr>
        <w:t xml:space="preserve">Q: </w:t>
      </w:r>
      <w:r w:rsidR="00A34B04" w:rsidRPr="00833728">
        <w:rPr>
          <w:rFonts w:cstheme="minorHAnsi"/>
          <w:b/>
          <w:sz w:val="24"/>
          <w:szCs w:val="24"/>
        </w:rPr>
        <w:t xml:space="preserve"> </w:t>
      </w:r>
      <w:r w:rsidR="000B0A1F" w:rsidRPr="00833728">
        <w:rPr>
          <w:rFonts w:cstheme="minorHAnsi"/>
          <w:sz w:val="24"/>
          <w:szCs w:val="24"/>
        </w:rPr>
        <w:t>Are you alive?</w:t>
      </w:r>
      <w:r w:rsidR="001E1289" w:rsidRPr="00833728">
        <w:rPr>
          <w:rFonts w:cstheme="minorHAnsi"/>
          <w:sz w:val="24"/>
          <w:szCs w:val="24"/>
        </w:rPr>
        <w:t xml:space="preserve">  Are you living or nonliving</w:t>
      </w:r>
      <w:r w:rsidR="0078474D" w:rsidRPr="00833728">
        <w:rPr>
          <w:rFonts w:cstheme="minorHAnsi"/>
          <w:sz w:val="24"/>
          <w:szCs w:val="24"/>
        </w:rPr>
        <w:t xml:space="preserve"> thing</w:t>
      </w:r>
      <w:r w:rsidR="001E1289" w:rsidRPr="00833728">
        <w:rPr>
          <w:rFonts w:cstheme="minorHAnsi"/>
          <w:sz w:val="24"/>
          <w:szCs w:val="24"/>
        </w:rPr>
        <w:t>?</w:t>
      </w:r>
      <w:r w:rsidR="00F512F1" w:rsidRPr="00833728">
        <w:rPr>
          <w:rFonts w:cstheme="minorHAnsi"/>
          <w:sz w:val="24"/>
          <w:szCs w:val="24"/>
        </w:rPr>
        <w:t xml:space="preserve">   </w:t>
      </w:r>
    </w:p>
    <w:p w14:paraId="61521177" w14:textId="69AA89BF" w:rsidR="000F7202" w:rsidRPr="00833728" w:rsidRDefault="000F7202" w:rsidP="00F238CF">
      <w:pPr>
        <w:spacing w:after="240"/>
        <w:rPr>
          <w:rFonts w:cstheme="minorHAnsi"/>
          <w:i/>
          <w:sz w:val="24"/>
          <w:szCs w:val="24"/>
        </w:rPr>
      </w:pPr>
      <w:r w:rsidRPr="00833728">
        <w:rPr>
          <w:rFonts w:cstheme="minorHAnsi"/>
          <w:b/>
          <w:i/>
          <w:sz w:val="24"/>
          <w:szCs w:val="24"/>
        </w:rPr>
        <w:t xml:space="preserve">A: </w:t>
      </w:r>
      <w:r w:rsidR="00A34B04" w:rsidRPr="00833728">
        <w:rPr>
          <w:rFonts w:cstheme="minorHAnsi"/>
          <w:b/>
          <w:i/>
          <w:sz w:val="24"/>
          <w:szCs w:val="24"/>
        </w:rPr>
        <w:t xml:space="preserve"> </w:t>
      </w:r>
      <w:r w:rsidR="000B0A1F" w:rsidRPr="00833728">
        <w:rPr>
          <w:rFonts w:cstheme="minorHAnsi"/>
          <w:i/>
          <w:sz w:val="24"/>
          <w:szCs w:val="24"/>
        </w:rPr>
        <w:t>Yes</w:t>
      </w:r>
      <w:r w:rsidR="001E1289" w:rsidRPr="00833728">
        <w:rPr>
          <w:rFonts w:cstheme="minorHAnsi"/>
          <w:i/>
          <w:sz w:val="24"/>
          <w:szCs w:val="24"/>
        </w:rPr>
        <w:t xml:space="preserve">, </w:t>
      </w:r>
      <w:r w:rsidR="0078474D" w:rsidRPr="00833728">
        <w:rPr>
          <w:rFonts w:cstheme="minorHAnsi"/>
          <w:i/>
          <w:sz w:val="24"/>
          <w:szCs w:val="24"/>
        </w:rPr>
        <w:t>I am alive.  I am a</w:t>
      </w:r>
      <w:r w:rsidR="001E1289" w:rsidRPr="00833728">
        <w:rPr>
          <w:rFonts w:cstheme="minorHAnsi"/>
          <w:i/>
          <w:sz w:val="24"/>
          <w:szCs w:val="24"/>
        </w:rPr>
        <w:t xml:space="preserve"> living</w:t>
      </w:r>
      <w:r w:rsidR="0078474D" w:rsidRPr="00833728">
        <w:rPr>
          <w:rFonts w:cstheme="minorHAnsi"/>
          <w:i/>
          <w:sz w:val="24"/>
          <w:szCs w:val="24"/>
        </w:rPr>
        <w:t xml:space="preserve"> thing</w:t>
      </w:r>
      <w:r w:rsidR="001E1289" w:rsidRPr="00833728">
        <w:rPr>
          <w:rFonts w:cstheme="minorHAnsi"/>
          <w:i/>
          <w:sz w:val="24"/>
          <w:szCs w:val="24"/>
        </w:rPr>
        <w:t>.</w:t>
      </w:r>
    </w:p>
    <w:p w14:paraId="3F528A39" w14:textId="05D09D9D" w:rsidR="00E2173D" w:rsidRPr="00833728" w:rsidRDefault="00E2173D" w:rsidP="00E2173D">
      <w:pPr>
        <w:spacing w:after="20"/>
        <w:rPr>
          <w:rFonts w:cstheme="minorHAnsi"/>
          <w:sz w:val="24"/>
          <w:szCs w:val="24"/>
        </w:rPr>
      </w:pPr>
      <w:r w:rsidRPr="00833728">
        <w:rPr>
          <w:rFonts w:cstheme="minorHAnsi"/>
          <w:b/>
          <w:sz w:val="24"/>
          <w:szCs w:val="24"/>
        </w:rPr>
        <w:t xml:space="preserve">Q:  </w:t>
      </w:r>
      <w:r>
        <w:rPr>
          <w:rFonts w:cstheme="minorHAnsi"/>
          <w:sz w:val="24"/>
          <w:szCs w:val="24"/>
        </w:rPr>
        <w:t>Is a doll alive</w:t>
      </w:r>
      <w:r w:rsidRPr="00833728">
        <w:rPr>
          <w:rFonts w:cstheme="minorHAnsi"/>
          <w:sz w:val="24"/>
          <w:szCs w:val="24"/>
        </w:rPr>
        <w:t xml:space="preserve">?  Are you living or nonliving thing?   </w:t>
      </w:r>
    </w:p>
    <w:p w14:paraId="5C8D7559" w14:textId="46577EC1" w:rsidR="00E2173D" w:rsidRPr="00833728" w:rsidRDefault="00E2173D" w:rsidP="00F238CF">
      <w:pPr>
        <w:spacing w:after="240"/>
        <w:rPr>
          <w:rFonts w:cstheme="minorHAnsi"/>
          <w:i/>
          <w:sz w:val="24"/>
          <w:szCs w:val="24"/>
        </w:rPr>
      </w:pPr>
      <w:r w:rsidRPr="00833728">
        <w:rPr>
          <w:rFonts w:cstheme="minorHAnsi"/>
          <w:b/>
          <w:i/>
          <w:sz w:val="24"/>
          <w:szCs w:val="24"/>
        </w:rPr>
        <w:t xml:space="preserve">A:  </w:t>
      </w:r>
      <w:r w:rsidR="00C94536">
        <w:rPr>
          <w:rFonts w:cstheme="minorHAnsi"/>
          <w:i/>
          <w:sz w:val="24"/>
          <w:szCs w:val="24"/>
        </w:rPr>
        <w:t>No</w:t>
      </w:r>
      <w:r w:rsidRPr="00833728">
        <w:rPr>
          <w:rFonts w:cstheme="minorHAnsi"/>
          <w:i/>
          <w:sz w:val="24"/>
          <w:szCs w:val="24"/>
        </w:rPr>
        <w:t xml:space="preserve">, </w:t>
      </w:r>
      <w:r w:rsidR="00C94536">
        <w:rPr>
          <w:rFonts w:cstheme="minorHAnsi"/>
          <w:i/>
          <w:sz w:val="24"/>
          <w:szCs w:val="24"/>
        </w:rPr>
        <w:t xml:space="preserve">it is not </w:t>
      </w:r>
      <w:r w:rsidRPr="00833728">
        <w:rPr>
          <w:rFonts w:cstheme="minorHAnsi"/>
          <w:i/>
          <w:sz w:val="24"/>
          <w:szCs w:val="24"/>
        </w:rPr>
        <w:t>alive.  I</w:t>
      </w:r>
      <w:r w:rsidR="00C94536">
        <w:rPr>
          <w:rFonts w:cstheme="minorHAnsi"/>
          <w:i/>
          <w:sz w:val="24"/>
          <w:szCs w:val="24"/>
        </w:rPr>
        <w:t>t is a non</w:t>
      </w:r>
      <w:r w:rsidRPr="00833728">
        <w:rPr>
          <w:rFonts w:cstheme="minorHAnsi"/>
          <w:i/>
          <w:sz w:val="24"/>
          <w:szCs w:val="24"/>
        </w:rPr>
        <w:t>living thing.</w:t>
      </w:r>
    </w:p>
    <w:p w14:paraId="7452CC9C" w14:textId="15831B14" w:rsidR="00C94536" w:rsidRPr="00833728" w:rsidRDefault="00C94536" w:rsidP="00C94536">
      <w:pPr>
        <w:spacing w:after="20"/>
        <w:rPr>
          <w:rFonts w:cstheme="minorHAnsi"/>
          <w:sz w:val="24"/>
          <w:szCs w:val="24"/>
        </w:rPr>
      </w:pPr>
      <w:r w:rsidRPr="00833728">
        <w:rPr>
          <w:rFonts w:cstheme="minorHAnsi"/>
          <w:b/>
          <w:sz w:val="24"/>
          <w:szCs w:val="24"/>
        </w:rPr>
        <w:t xml:space="preserve">Q:  </w:t>
      </w:r>
      <w:r>
        <w:rPr>
          <w:rFonts w:cstheme="minorHAnsi"/>
          <w:sz w:val="24"/>
          <w:szCs w:val="24"/>
        </w:rPr>
        <w:t>How do you know</w:t>
      </w:r>
      <w:r w:rsidRPr="00833728">
        <w:rPr>
          <w:rFonts w:cstheme="minorHAnsi"/>
          <w:sz w:val="24"/>
          <w:szCs w:val="24"/>
        </w:rPr>
        <w:t xml:space="preserve">?  </w:t>
      </w:r>
      <w:r>
        <w:rPr>
          <w:rFonts w:cstheme="minorHAnsi"/>
          <w:sz w:val="24"/>
          <w:szCs w:val="24"/>
        </w:rPr>
        <w:t>What is the difference between you and a doll</w:t>
      </w:r>
      <w:r w:rsidRPr="00833728">
        <w:rPr>
          <w:rFonts w:cstheme="minorHAnsi"/>
          <w:sz w:val="24"/>
          <w:szCs w:val="24"/>
        </w:rPr>
        <w:t xml:space="preserve">?   </w:t>
      </w:r>
    </w:p>
    <w:p w14:paraId="27806A85" w14:textId="05C978FC" w:rsidR="00C94536" w:rsidRDefault="00C94536" w:rsidP="00F238CF">
      <w:pPr>
        <w:spacing w:after="240"/>
        <w:rPr>
          <w:rFonts w:cstheme="minorHAnsi"/>
          <w:i/>
          <w:sz w:val="24"/>
          <w:szCs w:val="24"/>
        </w:rPr>
      </w:pPr>
      <w:r w:rsidRPr="00833728">
        <w:rPr>
          <w:rFonts w:cstheme="minorHAnsi"/>
          <w:b/>
          <w:i/>
          <w:sz w:val="24"/>
          <w:szCs w:val="24"/>
        </w:rPr>
        <w:t xml:space="preserve">A:  </w:t>
      </w:r>
      <w:r>
        <w:rPr>
          <w:rFonts w:cstheme="minorHAnsi"/>
          <w:i/>
          <w:sz w:val="24"/>
          <w:szCs w:val="24"/>
        </w:rPr>
        <w:t>We know that we are alive because we eat, breathe, and grow</w:t>
      </w:r>
      <w:r w:rsidRPr="00833728">
        <w:rPr>
          <w:rFonts w:cstheme="minorHAnsi"/>
          <w:i/>
          <w:sz w:val="24"/>
          <w:szCs w:val="24"/>
        </w:rPr>
        <w:t xml:space="preserve">.  </w:t>
      </w:r>
      <w:r>
        <w:rPr>
          <w:rFonts w:cstheme="minorHAnsi"/>
          <w:i/>
          <w:sz w:val="24"/>
          <w:szCs w:val="24"/>
        </w:rPr>
        <w:t>A doll does not eat, breathe or grow</w:t>
      </w:r>
      <w:r w:rsidRPr="00833728">
        <w:rPr>
          <w:rFonts w:cstheme="minorHAnsi"/>
          <w:i/>
          <w:sz w:val="24"/>
          <w:szCs w:val="24"/>
        </w:rPr>
        <w:t>.</w:t>
      </w:r>
      <w:r>
        <w:rPr>
          <w:rFonts w:cstheme="minorHAnsi"/>
          <w:i/>
          <w:sz w:val="24"/>
          <w:szCs w:val="24"/>
        </w:rPr>
        <w:t xml:space="preserve"> It is not alive.</w:t>
      </w:r>
    </w:p>
    <w:p w14:paraId="2474DC12" w14:textId="32C56908" w:rsidR="000F7202" w:rsidRPr="00833728" w:rsidRDefault="000F7202" w:rsidP="003E45E8">
      <w:pPr>
        <w:spacing w:after="20"/>
        <w:rPr>
          <w:rFonts w:cstheme="minorHAnsi"/>
          <w:sz w:val="24"/>
          <w:szCs w:val="24"/>
        </w:rPr>
      </w:pPr>
      <w:r w:rsidRPr="00833728">
        <w:rPr>
          <w:rFonts w:cstheme="minorHAnsi"/>
          <w:b/>
          <w:sz w:val="24"/>
          <w:szCs w:val="24"/>
        </w:rPr>
        <w:t>Q:</w:t>
      </w:r>
      <w:r w:rsidR="00104FA1" w:rsidRPr="00833728">
        <w:rPr>
          <w:rFonts w:cstheme="minorHAnsi"/>
          <w:sz w:val="24"/>
          <w:szCs w:val="24"/>
        </w:rPr>
        <w:t xml:space="preserve">  </w:t>
      </w:r>
      <w:r w:rsidR="00C94536">
        <w:rPr>
          <w:rFonts w:cstheme="minorHAnsi"/>
          <w:sz w:val="24"/>
          <w:szCs w:val="24"/>
        </w:rPr>
        <w:t>Is a pencil alive</w:t>
      </w:r>
      <w:r w:rsidR="000B0A1F" w:rsidRPr="00833728">
        <w:rPr>
          <w:rFonts w:cstheme="minorHAnsi"/>
          <w:sz w:val="24"/>
          <w:szCs w:val="24"/>
        </w:rPr>
        <w:t>?</w:t>
      </w:r>
      <w:r w:rsidR="001E1289" w:rsidRPr="00833728">
        <w:rPr>
          <w:rFonts w:cstheme="minorHAnsi"/>
          <w:sz w:val="24"/>
          <w:szCs w:val="24"/>
        </w:rPr>
        <w:t xml:space="preserve">  What is the difference between you and your </w:t>
      </w:r>
      <w:r w:rsidR="00C57998" w:rsidRPr="00833728">
        <w:rPr>
          <w:rFonts w:cstheme="minorHAnsi"/>
          <w:sz w:val="24"/>
          <w:szCs w:val="24"/>
        </w:rPr>
        <w:t>pencil</w:t>
      </w:r>
      <w:r w:rsidR="001E1289" w:rsidRPr="00833728">
        <w:rPr>
          <w:rFonts w:cstheme="minorHAnsi"/>
          <w:sz w:val="24"/>
          <w:szCs w:val="24"/>
        </w:rPr>
        <w:t>?</w:t>
      </w:r>
    </w:p>
    <w:p w14:paraId="322B7036" w14:textId="5606546B" w:rsidR="000F7202" w:rsidRPr="00833728" w:rsidRDefault="000F7202" w:rsidP="00F238CF">
      <w:pPr>
        <w:spacing w:after="240"/>
        <w:rPr>
          <w:rFonts w:cstheme="minorHAnsi"/>
          <w:i/>
          <w:sz w:val="24"/>
          <w:szCs w:val="24"/>
        </w:rPr>
      </w:pPr>
      <w:r w:rsidRPr="00833728">
        <w:rPr>
          <w:rFonts w:cstheme="minorHAnsi"/>
          <w:b/>
          <w:i/>
          <w:sz w:val="24"/>
          <w:szCs w:val="24"/>
        </w:rPr>
        <w:t>A:</w:t>
      </w:r>
      <w:r w:rsidR="000B0A1F" w:rsidRPr="00833728">
        <w:rPr>
          <w:rFonts w:cstheme="minorHAnsi"/>
          <w:b/>
          <w:i/>
          <w:sz w:val="24"/>
          <w:szCs w:val="24"/>
        </w:rPr>
        <w:t xml:space="preserve">  </w:t>
      </w:r>
      <w:r w:rsidR="00C94536" w:rsidRPr="00C94536">
        <w:rPr>
          <w:rFonts w:cstheme="minorHAnsi"/>
          <w:i/>
          <w:sz w:val="24"/>
          <w:szCs w:val="24"/>
        </w:rPr>
        <w:t>No, a pencil is not alive.  We know that w</w:t>
      </w:r>
      <w:r w:rsidR="001E1289" w:rsidRPr="00C94536">
        <w:rPr>
          <w:rFonts w:cstheme="minorHAnsi"/>
          <w:i/>
          <w:sz w:val="24"/>
          <w:szCs w:val="24"/>
        </w:rPr>
        <w:t>e</w:t>
      </w:r>
      <w:r w:rsidR="001E1289" w:rsidRPr="00833728">
        <w:rPr>
          <w:rFonts w:cstheme="minorHAnsi"/>
          <w:i/>
          <w:sz w:val="24"/>
          <w:szCs w:val="24"/>
        </w:rPr>
        <w:t xml:space="preserve"> </w:t>
      </w:r>
      <w:r w:rsidR="00C94536">
        <w:rPr>
          <w:rFonts w:cstheme="minorHAnsi"/>
          <w:i/>
          <w:sz w:val="24"/>
          <w:szCs w:val="24"/>
        </w:rPr>
        <w:t xml:space="preserve">are alive because we </w:t>
      </w:r>
      <w:r w:rsidR="001E1289" w:rsidRPr="00833728">
        <w:rPr>
          <w:rFonts w:cstheme="minorHAnsi"/>
          <w:i/>
          <w:sz w:val="24"/>
          <w:szCs w:val="24"/>
        </w:rPr>
        <w:t xml:space="preserve">move, grow, </w:t>
      </w:r>
      <w:r w:rsidR="00C8724C" w:rsidRPr="00833728">
        <w:rPr>
          <w:rFonts w:cstheme="minorHAnsi"/>
          <w:i/>
          <w:sz w:val="24"/>
          <w:szCs w:val="24"/>
        </w:rPr>
        <w:t xml:space="preserve">and </w:t>
      </w:r>
      <w:r w:rsidR="001E1289" w:rsidRPr="00833728">
        <w:rPr>
          <w:rFonts w:cstheme="minorHAnsi"/>
          <w:i/>
          <w:sz w:val="24"/>
          <w:szCs w:val="24"/>
        </w:rPr>
        <w:t xml:space="preserve">change. A </w:t>
      </w:r>
      <w:r w:rsidR="00C57998" w:rsidRPr="00833728">
        <w:rPr>
          <w:rFonts w:cstheme="minorHAnsi"/>
          <w:i/>
          <w:sz w:val="24"/>
          <w:szCs w:val="24"/>
        </w:rPr>
        <w:t>pencil</w:t>
      </w:r>
      <w:r w:rsidR="001E1289" w:rsidRPr="00833728">
        <w:rPr>
          <w:rFonts w:cstheme="minorHAnsi"/>
          <w:i/>
          <w:sz w:val="24"/>
          <w:szCs w:val="24"/>
        </w:rPr>
        <w:t xml:space="preserve"> does not</w:t>
      </w:r>
      <w:r w:rsidR="00C57998" w:rsidRPr="00833728">
        <w:rPr>
          <w:rFonts w:cstheme="minorHAnsi"/>
          <w:i/>
          <w:sz w:val="24"/>
          <w:szCs w:val="24"/>
        </w:rPr>
        <w:t xml:space="preserve"> </w:t>
      </w:r>
      <w:r w:rsidR="005D2598" w:rsidRPr="00833728">
        <w:rPr>
          <w:rFonts w:cstheme="minorHAnsi"/>
          <w:i/>
          <w:sz w:val="24"/>
          <w:szCs w:val="24"/>
        </w:rPr>
        <w:t xml:space="preserve">move, grow or </w:t>
      </w:r>
      <w:r w:rsidR="00C57998" w:rsidRPr="00833728">
        <w:rPr>
          <w:rFonts w:cstheme="minorHAnsi"/>
          <w:i/>
          <w:sz w:val="24"/>
          <w:szCs w:val="24"/>
        </w:rPr>
        <w:t xml:space="preserve">change unless we </w:t>
      </w:r>
      <w:r w:rsidR="005D2598" w:rsidRPr="00833728">
        <w:rPr>
          <w:rFonts w:cstheme="minorHAnsi"/>
          <w:i/>
          <w:sz w:val="24"/>
          <w:szCs w:val="24"/>
        </w:rPr>
        <w:t xml:space="preserve">move it or </w:t>
      </w:r>
      <w:r w:rsidR="00C57998" w:rsidRPr="00833728">
        <w:rPr>
          <w:rFonts w:cstheme="minorHAnsi"/>
          <w:i/>
          <w:sz w:val="24"/>
          <w:szCs w:val="24"/>
        </w:rPr>
        <w:t>change it (for example: by sharpening the pencil)</w:t>
      </w:r>
      <w:r w:rsidR="001E1289" w:rsidRPr="00833728">
        <w:rPr>
          <w:rFonts w:cstheme="minorHAnsi"/>
          <w:i/>
          <w:sz w:val="24"/>
          <w:szCs w:val="24"/>
        </w:rPr>
        <w:t>.</w:t>
      </w:r>
    </w:p>
    <w:p w14:paraId="5A0F93E2" w14:textId="43EB1CB4" w:rsidR="005D2598" w:rsidRPr="00833728" w:rsidRDefault="005D2598" w:rsidP="003E45E8">
      <w:pPr>
        <w:spacing w:after="20"/>
        <w:rPr>
          <w:rFonts w:cstheme="minorHAnsi"/>
          <w:sz w:val="24"/>
          <w:szCs w:val="24"/>
        </w:rPr>
      </w:pPr>
      <w:r w:rsidRPr="00833728">
        <w:rPr>
          <w:rFonts w:cstheme="minorHAnsi"/>
          <w:b/>
          <w:sz w:val="24"/>
          <w:szCs w:val="24"/>
        </w:rPr>
        <w:t xml:space="preserve">Q:  </w:t>
      </w:r>
      <w:r w:rsidR="00177093" w:rsidRPr="00833728">
        <w:rPr>
          <w:rFonts w:cstheme="minorHAnsi"/>
          <w:sz w:val="24"/>
          <w:szCs w:val="24"/>
        </w:rPr>
        <w:t>What does your pencil need to survive?</w:t>
      </w:r>
      <w:r w:rsidR="00177093">
        <w:rPr>
          <w:rFonts w:cstheme="minorHAnsi"/>
          <w:sz w:val="24"/>
          <w:szCs w:val="24"/>
        </w:rPr>
        <w:t xml:space="preserve">  </w:t>
      </w:r>
      <w:r w:rsidRPr="00833728">
        <w:rPr>
          <w:rFonts w:cstheme="minorHAnsi"/>
          <w:sz w:val="24"/>
          <w:szCs w:val="24"/>
        </w:rPr>
        <w:t xml:space="preserve">What do you need to survive?   </w:t>
      </w:r>
    </w:p>
    <w:p w14:paraId="717E08F3" w14:textId="4BADF18D" w:rsidR="005D2598" w:rsidRPr="00833728" w:rsidRDefault="00C8724C" w:rsidP="00F238CF">
      <w:pPr>
        <w:spacing w:after="240"/>
        <w:rPr>
          <w:rFonts w:cstheme="minorHAnsi"/>
          <w:sz w:val="24"/>
          <w:szCs w:val="24"/>
        </w:rPr>
      </w:pPr>
      <w:r w:rsidRPr="00833728">
        <w:rPr>
          <w:rFonts w:cstheme="minorHAnsi"/>
          <w:b/>
          <w:sz w:val="24"/>
          <w:szCs w:val="24"/>
        </w:rPr>
        <w:t xml:space="preserve">A:  </w:t>
      </w:r>
      <w:r w:rsidR="00177093">
        <w:rPr>
          <w:rFonts w:cstheme="minorHAnsi"/>
          <w:i/>
          <w:sz w:val="24"/>
          <w:szCs w:val="24"/>
        </w:rPr>
        <w:t>A</w:t>
      </w:r>
      <w:r w:rsidR="00177093" w:rsidRPr="00833728">
        <w:rPr>
          <w:rFonts w:cstheme="minorHAnsi"/>
          <w:i/>
          <w:sz w:val="24"/>
          <w:szCs w:val="24"/>
        </w:rPr>
        <w:t xml:space="preserve"> pencil does</w:t>
      </w:r>
      <w:r w:rsidR="00177093">
        <w:rPr>
          <w:rFonts w:cstheme="minorHAnsi"/>
          <w:i/>
          <w:sz w:val="24"/>
          <w:szCs w:val="24"/>
        </w:rPr>
        <w:t xml:space="preserve"> </w:t>
      </w:r>
      <w:r w:rsidR="00177093" w:rsidRPr="00833728">
        <w:rPr>
          <w:rFonts w:cstheme="minorHAnsi"/>
          <w:i/>
          <w:sz w:val="24"/>
          <w:szCs w:val="24"/>
        </w:rPr>
        <w:t>n</w:t>
      </w:r>
      <w:r w:rsidR="00177093">
        <w:rPr>
          <w:rFonts w:cstheme="minorHAnsi"/>
          <w:i/>
          <w:sz w:val="24"/>
          <w:szCs w:val="24"/>
        </w:rPr>
        <w:t>o</w:t>
      </w:r>
      <w:r w:rsidR="00177093" w:rsidRPr="00833728">
        <w:rPr>
          <w:rFonts w:cstheme="minorHAnsi"/>
          <w:i/>
          <w:sz w:val="24"/>
          <w:szCs w:val="24"/>
        </w:rPr>
        <w:t>t need any</w:t>
      </w:r>
      <w:r w:rsidR="00177093">
        <w:rPr>
          <w:rFonts w:cstheme="minorHAnsi"/>
          <w:i/>
          <w:sz w:val="24"/>
          <w:szCs w:val="24"/>
        </w:rPr>
        <w:t>thing</w:t>
      </w:r>
      <w:r w:rsidR="00177093" w:rsidRPr="00833728">
        <w:rPr>
          <w:rFonts w:cstheme="minorHAnsi"/>
          <w:i/>
          <w:sz w:val="24"/>
          <w:szCs w:val="24"/>
        </w:rPr>
        <w:t xml:space="preserve"> because it is not alive.  It cannot die.</w:t>
      </w:r>
      <w:r w:rsidR="00177093">
        <w:rPr>
          <w:rFonts w:cstheme="minorHAnsi"/>
          <w:i/>
          <w:sz w:val="24"/>
          <w:szCs w:val="24"/>
        </w:rPr>
        <w:t xml:space="preserve">  </w:t>
      </w:r>
      <w:r w:rsidRPr="00833728">
        <w:rPr>
          <w:rFonts w:cstheme="minorHAnsi"/>
          <w:i/>
          <w:sz w:val="24"/>
          <w:szCs w:val="24"/>
        </w:rPr>
        <w:t>We need water to drink, food to eat,</w:t>
      </w:r>
      <w:r w:rsidR="00177093">
        <w:rPr>
          <w:rFonts w:cstheme="minorHAnsi"/>
          <w:i/>
          <w:sz w:val="24"/>
          <w:szCs w:val="24"/>
        </w:rPr>
        <w:t xml:space="preserve"> and</w:t>
      </w:r>
      <w:r w:rsidRPr="00833728">
        <w:rPr>
          <w:rFonts w:cstheme="minorHAnsi"/>
          <w:i/>
          <w:sz w:val="24"/>
          <w:szCs w:val="24"/>
        </w:rPr>
        <w:t xml:space="preserve"> air to breath</w:t>
      </w:r>
      <w:r w:rsidR="00177093">
        <w:rPr>
          <w:rFonts w:cstheme="minorHAnsi"/>
          <w:i/>
          <w:sz w:val="24"/>
          <w:szCs w:val="24"/>
        </w:rPr>
        <w:t xml:space="preserve"> or we will die because we are alive.</w:t>
      </w:r>
      <w:r w:rsidRPr="00833728">
        <w:rPr>
          <w:rFonts w:cstheme="minorHAnsi"/>
          <w:i/>
          <w:sz w:val="24"/>
          <w:szCs w:val="24"/>
        </w:rPr>
        <w:t xml:space="preserve"> </w:t>
      </w:r>
    </w:p>
    <w:p w14:paraId="689F9940" w14:textId="02203E0C" w:rsidR="003E40EA" w:rsidRDefault="003E40EA" w:rsidP="003E45E8">
      <w:pPr>
        <w:spacing w:after="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Q:  </w:t>
      </w:r>
      <w:r w:rsidRPr="003E40EA">
        <w:rPr>
          <w:rFonts w:cstheme="minorHAnsi"/>
          <w:sz w:val="24"/>
          <w:szCs w:val="24"/>
        </w:rPr>
        <w:t xml:space="preserve">How does a plant get </w:t>
      </w:r>
      <w:r w:rsidR="002E18AA">
        <w:rPr>
          <w:rFonts w:cstheme="minorHAnsi"/>
          <w:sz w:val="24"/>
          <w:szCs w:val="24"/>
        </w:rPr>
        <w:t>the</w:t>
      </w:r>
      <w:r w:rsidRPr="003E40EA">
        <w:rPr>
          <w:rFonts w:cstheme="minorHAnsi"/>
          <w:sz w:val="24"/>
          <w:szCs w:val="24"/>
        </w:rPr>
        <w:t xml:space="preserve"> water, food and air</w:t>
      </w:r>
      <w:r w:rsidR="002E18AA">
        <w:rPr>
          <w:rFonts w:cstheme="minorHAnsi"/>
          <w:sz w:val="24"/>
          <w:szCs w:val="24"/>
        </w:rPr>
        <w:t xml:space="preserve"> that it needs to survive</w:t>
      </w:r>
      <w:r w:rsidRPr="003E40EA">
        <w:rPr>
          <w:rFonts w:cstheme="minorHAnsi"/>
          <w:sz w:val="24"/>
          <w:szCs w:val="24"/>
        </w:rPr>
        <w:t>?</w:t>
      </w:r>
    </w:p>
    <w:p w14:paraId="2EC9EF53" w14:textId="699432A3" w:rsidR="003E40EA" w:rsidRDefault="003E40EA" w:rsidP="00F238CF">
      <w:pPr>
        <w:spacing w:after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A:  </w:t>
      </w:r>
      <w:bookmarkStart w:id="2" w:name="_Hlk520724099"/>
      <w:r w:rsidR="00C72E31" w:rsidRPr="001C72F0">
        <w:rPr>
          <w:rFonts w:cstheme="minorHAnsi"/>
          <w:i/>
          <w:sz w:val="24"/>
          <w:szCs w:val="24"/>
        </w:rPr>
        <w:t xml:space="preserve">Plants </w:t>
      </w:r>
      <w:r w:rsidR="002E18AA" w:rsidRPr="001C72F0">
        <w:rPr>
          <w:rFonts w:cstheme="minorHAnsi"/>
          <w:i/>
          <w:sz w:val="24"/>
          <w:szCs w:val="24"/>
        </w:rPr>
        <w:t xml:space="preserve">“drink” water and food through their roots, and they breathe through tiny holes on the underside of their leaves.  They also </w:t>
      </w:r>
      <w:r w:rsidR="00C72E31" w:rsidRPr="001C72F0">
        <w:rPr>
          <w:rFonts w:cstheme="minorHAnsi"/>
          <w:i/>
          <w:sz w:val="24"/>
          <w:szCs w:val="24"/>
        </w:rPr>
        <w:t xml:space="preserve">make their food using energy from </w:t>
      </w:r>
      <w:r w:rsidR="002E18AA" w:rsidRPr="001C72F0">
        <w:rPr>
          <w:rFonts w:cstheme="minorHAnsi"/>
          <w:i/>
          <w:sz w:val="24"/>
          <w:szCs w:val="24"/>
        </w:rPr>
        <w:t xml:space="preserve">the </w:t>
      </w:r>
      <w:r w:rsidR="00C72E31" w:rsidRPr="001C72F0">
        <w:rPr>
          <w:rFonts w:cstheme="minorHAnsi"/>
          <w:i/>
          <w:sz w:val="24"/>
          <w:szCs w:val="24"/>
        </w:rPr>
        <w:t>sun</w:t>
      </w:r>
      <w:r w:rsidR="00C72E31" w:rsidRPr="00C72E31">
        <w:rPr>
          <w:rFonts w:cstheme="minorHAnsi"/>
          <w:sz w:val="24"/>
          <w:szCs w:val="24"/>
        </w:rPr>
        <w:t>.</w:t>
      </w:r>
      <w:bookmarkEnd w:id="2"/>
    </w:p>
    <w:p w14:paraId="477CA102" w14:textId="524D39C8" w:rsidR="000F7202" w:rsidRPr="00833728" w:rsidRDefault="000F7202" w:rsidP="003E45E8">
      <w:pPr>
        <w:spacing w:after="20"/>
        <w:rPr>
          <w:rFonts w:cstheme="minorHAnsi"/>
          <w:b/>
          <w:sz w:val="24"/>
          <w:szCs w:val="24"/>
        </w:rPr>
      </w:pPr>
      <w:r w:rsidRPr="00833728">
        <w:rPr>
          <w:rFonts w:cstheme="minorHAnsi"/>
          <w:b/>
          <w:sz w:val="24"/>
          <w:szCs w:val="24"/>
        </w:rPr>
        <w:t>Q:</w:t>
      </w:r>
      <w:r w:rsidR="001E1289" w:rsidRPr="00833728">
        <w:rPr>
          <w:rFonts w:cstheme="minorHAnsi"/>
          <w:b/>
          <w:sz w:val="24"/>
          <w:szCs w:val="24"/>
        </w:rPr>
        <w:t xml:space="preserve">  </w:t>
      </w:r>
      <w:r w:rsidR="00264DD7">
        <w:rPr>
          <w:rFonts w:cstheme="minorHAnsi"/>
          <w:sz w:val="24"/>
          <w:szCs w:val="24"/>
        </w:rPr>
        <w:t>Can</w:t>
      </w:r>
      <w:r w:rsidR="00163982" w:rsidRPr="00833728">
        <w:rPr>
          <w:rFonts w:cstheme="minorHAnsi"/>
          <w:sz w:val="24"/>
          <w:szCs w:val="24"/>
        </w:rPr>
        <w:t xml:space="preserve"> we find any living things</w:t>
      </w:r>
      <w:r w:rsidR="00264DD7">
        <w:rPr>
          <w:rFonts w:cstheme="minorHAnsi"/>
          <w:sz w:val="24"/>
          <w:szCs w:val="24"/>
        </w:rPr>
        <w:t xml:space="preserve"> in our outdoor classroom</w:t>
      </w:r>
      <w:r w:rsidR="00163982" w:rsidRPr="00833728">
        <w:rPr>
          <w:rFonts w:cstheme="minorHAnsi"/>
          <w:sz w:val="24"/>
          <w:szCs w:val="24"/>
        </w:rPr>
        <w:t xml:space="preserve">?  </w:t>
      </w:r>
      <w:r w:rsidR="00264DD7">
        <w:rPr>
          <w:rFonts w:cstheme="minorHAnsi"/>
          <w:sz w:val="24"/>
          <w:szCs w:val="24"/>
        </w:rPr>
        <w:t>Can</w:t>
      </w:r>
      <w:r w:rsidR="00163982" w:rsidRPr="00833728">
        <w:rPr>
          <w:rFonts w:cstheme="minorHAnsi"/>
          <w:sz w:val="24"/>
          <w:szCs w:val="24"/>
        </w:rPr>
        <w:t xml:space="preserve"> we find </w:t>
      </w:r>
      <w:r w:rsidR="00264DD7">
        <w:rPr>
          <w:rFonts w:cstheme="minorHAnsi"/>
          <w:sz w:val="24"/>
          <w:szCs w:val="24"/>
        </w:rPr>
        <w:t xml:space="preserve">any </w:t>
      </w:r>
      <w:r w:rsidR="00163982" w:rsidRPr="00833728">
        <w:rPr>
          <w:rFonts w:cstheme="minorHAnsi"/>
          <w:sz w:val="24"/>
          <w:szCs w:val="24"/>
        </w:rPr>
        <w:t>nonliving things?</w:t>
      </w:r>
    </w:p>
    <w:p w14:paraId="133997F4" w14:textId="10EFAA6A" w:rsidR="000F7202" w:rsidRPr="00833728" w:rsidRDefault="000F7202" w:rsidP="0096596E">
      <w:pPr>
        <w:spacing w:after="240"/>
        <w:rPr>
          <w:rFonts w:cstheme="minorHAnsi"/>
          <w:i/>
          <w:sz w:val="24"/>
          <w:szCs w:val="24"/>
        </w:rPr>
      </w:pPr>
      <w:r w:rsidRPr="00833728">
        <w:rPr>
          <w:rFonts w:cstheme="minorHAnsi"/>
          <w:b/>
          <w:i/>
          <w:sz w:val="24"/>
          <w:szCs w:val="24"/>
        </w:rPr>
        <w:t>A:</w:t>
      </w:r>
      <w:r w:rsidR="00163982" w:rsidRPr="00833728">
        <w:rPr>
          <w:rFonts w:cstheme="minorHAnsi"/>
          <w:b/>
          <w:i/>
          <w:sz w:val="24"/>
          <w:szCs w:val="24"/>
        </w:rPr>
        <w:t xml:space="preserve">  </w:t>
      </w:r>
      <w:r w:rsidR="00163982" w:rsidRPr="00833728">
        <w:rPr>
          <w:rFonts w:cstheme="minorHAnsi"/>
          <w:i/>
          <w:sz w:val="24"/>
          <w:szCs w:val="24"/>
        </w:rPr>
        <w:t xml:space="preserve">We may find living </w:t>
      </w:r>
      <w:r w:rsidR="009661F6" w:rsidRPr="00833728">
        <w:rPr>
          <w:rFonts w:cstheme="minorHAnsi"/>
          <w:i/>
          <w:sz w:val="24"/>
          <w:szCs w:val="24"/>
        </w:rPr>
        <w:t xml:space="preserve">things such as </w:t>
      </w:r>
      <w:r w:rsidR="00163982" w:rsidRPr="00833728">
        <w:rPr>
          <w:rFonts w:cstheme="minorHAnsi"/>
          <w:i/>
          <w:sz w:val="24"/>
          <w:szCs w:val="24"/>
        </w:rPr>
        <w:t xml:space="preserve">plants and animals, or non-living </w:t>
      </w:r>
      <w:r w:rsidR="009661F6" w:rsidRPr="00833728">
        <w:rPr>
          <w:rFonts w:cstheme="minorHAnsi"/>
          <w:i/>
          <w:sz w:val="24"/>
          <w:szCs w:val="24"/>
        </w:rPr>
        <w:t xml:space="preserve">things such as </w:t>
      </w:r>
      <w:r w:rsidR="00163982" w:rsidRPr="00833728">
        <w:rPr>
          <w:rFonts w:cstheme="minorHAnsi"/>
          <w:i/>
          <w:sz w:val="24"/>
          <w:szCs w:val="24"/>
        </w:rPr>
        <w:t xml:space="preserve">benches or </w:t>
      </w:r>
      <w:r w:rsidR="00C8724C" w:rsidRPr="00833728">
        <w:rPr>
          <w:rFonts w:cstheme="minorHAnsi"/>
          <w:i/>
          <w:sz w:val="24"/>
          <w:szCs w:val="24"/>
        </w:rPr>
        <w:t>rocks</w:t>
      </w:r>
      <w:r w:rsidR="00163982" w:rsidRPr="00833728">
        <w:rPr>
          <w:rFonts w:cstheme="minorHAnsi"/>
          <w:i/>
          <w:sz w:val="24"/>
          <w:szCs w:val="24"/>
        </w:rPr>
        <w:t>.</w:t>
      </w:r>
    </w:p>
    <w:p w14:paraId="319D235D" w14:textId="05308AB5" w:rsidR="00FF23AD" w:rsidRPr="00F238CF" w:rsidRDefault="00F238CF" w:rsidP="00F238CF">
      <w:p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 w:rsidRPr="000C156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403331" wp14:editId="32460018">
                <wp:simplePos x="0" y="0"/>
                <wp:positionH relativeFrom="margin">
                  <wp:posOffset>615950</wp:posOffset>
                </wp:positionH>
                <wp:positionV relativeFrom="margin">
                  <wp:align>bottom</wp:align>
                </wp:positionV>
                <wp:extent cx="5676900" cy="298450"/>
                <wp:effectExtent l="0" t="0" r="0" b="635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68248" w14:textId="5982C25F" w:rsidR="0079372E" w:rsidRDefault="0079372E" w:rsidP="00A2407C">
                            <w:pPr>
                              <w:tabs>
                                <w:tab w:val="left" w:pos="5490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Field Journal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Activity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F238CF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Q&amp;A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Living or Nonliving?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Pg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F238CF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 of </w:t>
                            </w:r>
                            <w:r w:rsidR="00F238CF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0333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8.5pt;margin-top:0;width:447pt;height:2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" fillcolor="white [3201]" stroked="f" strokeweight=".5pt">
                <v:textbox>
                  <w:txbxContent>
                    <w:p w14:paraId="0C268248" w14:textId="5982C25F" w:rsidR="0079372E" w:rsidRDefault="0079372E" w:rsidP="00A2407C">
                      <w:pPr>
                        <w:tabs>
                          <w:tab w:val="left" w:pos="5490"/>
                        </w:tabs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Field Journal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Activity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="00F238CF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Q&amp;A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Living or Nonliving?  </w:t>
                      </w:r>
                      <w:proofErr w:type="spellStart"/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Pg</w:t>
                      </w:r>
                      <w:proofErr w:type="spellEnd"/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="00F238CF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1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 of </w:t>
                      </w:r>
                      <w:r w:rsidR="00F238CF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C1563">
        <w:rPr>
          <w:b/>
          <w:noProof/>
          <w:sz w:val="40"/>
          <w:szCs w:val="20"/>
        </w:rPr>
        <w:drawing>
          <wp:anchor distT="0" distB="0" distL="114300" distR="114300" simplePos="0" relativeHeight="251700224" behindDoc="0" locked="0" layoutInCell="1" allowOverlap="1" wp14:anchorId="68394D02" wp14:editId="1C4FAFBE">
            <wp:simplePos x="0" y="0"/>
            <wp:positionH relativeFrom="margin">
              <wp:posOffset>184150</wp:posOffset>
            </wp:positionH>
            <wp:positionV relativeFrom="paragraph">
              <wp:posOffset>1883410</wp:posOffset>
            </wp:positionV>
            <wp:extent cx="365760" cy="306932"/>
            <wp:effectExtent l="0" t="0" r="0" b="0"/>
            <wp:wrapNone/>
            <wp:docPr id="17" name="Picture 17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23AD" w:rsidRPr="00F238CF" w:rsidSect="00F512F1">
      <w:pgSz w:w="12240" w:h="15840"/>
      <w:pgMar w:top="792" w:right="792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57F"/>
    <w:multiLevelType w:val="hybridMultilevel"/>
    <w:tmpl w:val="C364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58BF"/>
    <w:multiLevelType w:val="hybridMultilevel"/>
    <w:tmpl w:val="D89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537E"/>
    <w:multiLevelType w:val="hybridMultilevel"/>
    <w:tmpl w:val="B4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3303E"/>
    <w:multiLevelType w:val="hybridMultilevel"/>
    <w:tmpl w:val="D5ACACE4"/>
    <w:lvl w:ilvl="0" w:tplc="AF3CF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A0B15"/>
    <w:multiLevelType w:val="hybridMultilevel"/>
    <w:tmpl w:val="CFA8E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35"/>
    <w:rsid w:val="0000659D"/>
    <w:rsid w:val="000152A5"/>
    <w:rsid w:val="00017E19"/>
    <w:rsid w:val="00020E9C"/>
    <w:rsid w:val="00046E88"/>
    <w:rsid w:val="0005066D"/>
    <w:rsid w:val="000B0A1F"/>
    <w:rsid w:val="000C1563"/>
    <w:rsid w:val="000E01DC"/>
    <w:rsid w:val="000F7202"/>
    <w:rsid w:val="000F7855"/>
    <w:rsid w:val="000F7966"/>
    <w:rsid w:val="00104FA1"/>
    <w:rsid w:val="00131667"/>
    <w:rsid w:val="0015036A"/>
    <w:rsid w:val="00152C14"/>
    <w:rsid w:val="001637FC"/>
    <w:rsid w:val="00163982"/>
    <w:rsid w:val="00165301"/>
    <w:rsid w:val="00177093"/>
    <w:rsid w:val="001C72F0"/>
    <w:rsid w:val="001E1289"/>
    <w:rsid w:val="002364D7"/>
    <w:rsid w:val="00243616"/>
    <w:rsid w:val="0024537F"/>
    <w:rsid w:val="00264DD7"/>
    <w:rsid w:val="002C5279"/>
    <w:rsid w:val="002D183E"/>
    <w:rsid w:val="002E18AA"/>
    <w:rsid w:val="002E1ABB"/>
    <w:rsid w:val="002E3793"/>
    <w:rsid w:val="0034345A"/>
    <w:rsid w:val="003464C6"/>
    <w:rsid w:val="003508B2"/>
    <w:rsid w:val="003945EB"/>
    <w:rsid w:val="003C0E4F"/>
    <w:rsid w:val="003C420D"/>
    <w:rsid w:val="003D6965"/>
    <w:rsid w:val="003E40EA"/>
    <w:rsid w:val="003E45E8"/>
    <w:rsid w:val="003F405E"/>
    <w:rsid w:val="004173DB"/>
    <w:rsid w:val="00426947"/>
    <w:rsid w:val="00437435"/>
    <w:rsid w:val="00490C0C"/>
    <w:rsid w:val="004A7745"/>
    <w:rsid w:val="004B5F24"/>
    <w:rsid w:val="004B65C3"/>
    <w:rsid w:val="004B7DD8"/>
    <w:rsid w:val="004D7F10"/>
    <w:rsid w:val="004F445A"/>
    <w:rsid w:val="00504124"/>
    <w:rsid w:val="00542870"/>
    <w:rsid w:val="00547516"/>
    <w:rsid w:val="005C5E53"/>
    <w:rsid w:val="005D2598"/>
    <w:rsid w:val="005F3171"/>
    <w:rsid w:val="00601A4A"/>
    <w:rsid w:val="006303F9"/>
    <w:rsid w:val="00672C4F"/>
    <w:rsid w:val="00683851"/>
    <w:rsid w:val="006B6AD6"/>
    <w:rsid w:val="006C741C"/>
    <w:rsid w:val="006D0E04"/>
    <w:rsid w:val="006D4932"/>
    <w:rsid w:val="006F583F"/>
    <w:rsid w:val="00700706"/>
    <w:rsid w:val="007216E2"/>
    <w:rsid w:val="007304C2"/>
    <w:rsid w:val="00754EA9"/>
    <w:rsid w:val="0078474D"/>
    <w:rsid w:val="0079372E"/>
    <w:rsid w:val="007971E1"/>
    <w:rsid w:val="007B2855"/>
    <w:rsid w:val="007F3BBB"/>
    <w:rsid w:val="0080778F"/>
    <w:rsid w:val="00815EFB"/>
    <w:rsid w:val="00833728"/>
    <w:rsid w:val="00841735"/>
    <w:rsid w:val="00856EC3"/>
    <w:rsid w:val="0087365A"/>
    <w:rsid w:val="00890B80"/>
    <w:rsid w:val="008B20A5"/>
    <w:rsid w:val="008B660D"/>
    <w:rsid w:val="008C3224"/>
    <w:rsid w:val="008D5E36"/>
    <w:rsid w:val="008F3034"/>
    <w:rsid w:val="0090190A"/>
    <w:rsid w:val="0096596E"/>
    <w:rsid w:val="009661F6"/>
    <w:rsid w:val="00995C3B"/>
    <w:rsid w:val="00995F99"/>
    <w:rsid w:val="009B05EA"/>
    <w:rsid w:val="009B7FF8"/>
    <w:rsid w:val="009C0D21"/>
    <w:rsid w:val="009D1837"/>
    <w:rsid w:val="00A2407C"/>
    <w:rsid w:val="00A34B04"/>
    <w:rsid w:val="00A50AF9"/>
    <w:rsid w:val="00A649DD"/>
    <w:rsid w:val="00A761D8"/>
    <w:rsid w:val="00A80FC0"/>
    <w:rsid w:val="00A85DE4"/>
    <w:rsid w:val="00A868EE"/>
    <w:rsid w:val="00AD1CCC"/>
    <w:rsid w:val="00AD45EF"/>
    <w:rsid w:val="00AF315E"/>
    <w:rsid w:val="00B03870"/>
    <w:rsid w:val="00B274D6"/>
    <w:rsid w:val="00B56C97"/>
    <w:rsid w:val="00B66DBC"/>
    <w:rsid w:val="00BE4EB5"/>
    <w:rsid w:val="00BF373B"/>
    <w:rsid w:val="00C04DEA"/>
    <w:rsid w:val="00C12CD3"/>
    <w:rsid w:val="00C31020"/>
    <w:rsid w:val="00C318C9"/>
    <w:rsid w:val="00C4023B"/>
    <w:rsid w:val="00C46961"/>
    <w:rsid w:val="00C57998"/>
    <w:rsid w:val="00C6190F"/>
    <w:rsid w:val="00C72E31"/>
    <w:rsid w:val="00C737CC"/>
    <w:rsid w:val="00C81F3C"/>
    <w:rsid w:val="00C8724C"/>
    <w:rsid w:val="00C94536"/>
    <w:rsid w:val="00CA2B7C"/>
    <w:rsid w:val="00CA30F8"/>
    <w:rsid w:val="00CA6E2A"/>
    <w:rsid w:val="00CA71E2"/>
    <w:rsid w:val="00CB1D23"/>
    <w:rsid w:val="00CC6A24"/>
    <w:rsid w:val="00CD4DA9"/>
    <w:rsid w:val="00CF43F2"/>
    <w:rsid w:val="00D011EF"/>
    <w:rsid w:val="00D136A5"/>
    <w:rsid w:val="00D32E2B"/>
    <w:rsid w:val="00D474EC"/>
    <w:rsid w:val="00D55238"/>
    <w:rsid w:val="00D57A83"/>
    <w:rsid w:val="00D728E3"/>
    <w:rsid w:val="00DB1FCC"/>
    <w:rsid w:val="00DB2232"/>
    <w:rsid w:val="00DB2856"/>
    <w:rsid w:val="00DD0F75"/>
    <w:rsid w:val="00DF74AC"/>
    <w:rsid w:val="00E15B56"/>
    <w:rsid w:val="00E2173D"/>
    <w:rsid w:val="00E32815"/>
    <w:rsid w:val="00E409B3"/>
    <w:rsid w:val="00E54E9D"/>
    <w:rsid w:val="00E81089"/>
    <w:rsid w:val="00EB6F07"/>
    <w:rsid w:val="00EF20C9"/>
    <w:rsid w:val="00F01090"/>
    <w:rsid w:val="00F01D79"/>
    <w:rsid w:val="00F02343"/>
    <w:rsid w:val="00F238CF"/>
    <w:rsid w:val="00F261B4"/>
    <w:rsid w:val="00F512F1"/>
    <w:rsid w:val="00F648BD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5BE5"/>
  <w15:chartTrackingRefBased/>
  <w15:docId w15:val="{7E9ACF05-FAF8-45BC-9FAB-A327F34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0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April Waltz</cp:lastModifiedBy>
  <cp:revision>4</cp:revision>
  <cp:lastPrinted>2018-08-02T17:23:00Z</cp:lastPrinted>
  <dcterms:created xsi:type="dcterms:W3CDTF">2018-08-07T16:44:00Z</dcterms:created>
  <dcterms:modified xsi:type="dcterms:W3CDTF">2018-08-07T16:50:00Z</dcterms:modified>
</cp:coreProperties>
</file>